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F4" w:rsidRDefault="009C39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DELOVNI LIST: EU</w:t>
      </w:r>
    </w:p>
    <w:p w:rsidR="009C3941" w:rsidRDefault="009C3941">
      <w:pPr>
        <w:rPr>
          <w:rFonts w:ascii="Arial" w:hAnsi="Arial" w:cs="Arial"/>
          <w:sz w:val="24"/>
          <w:szCs w:val="24"/>
        </w:rPr>
      </w:pPr>
    </w:p>
    <w:p w:rsidR="009C3941" w:rsidRDefault="009C3941" w:rsidP="009C3941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Odgovori na vprašanja s pomočjo spletne strani </w:t>
      </w:r>
      <w:hyperlink r:id="rId7" w:history="1">
        <w:r w:rsidRPr="00017F41">
          <w:rPr>
            <w:rStyle w:val="Hiperpovezava"/>
            <w:rFonts w:ascii="Arial" w:hAnsi="Arial" w:cs="Arial"/>
            <w:sz w:val="24"/>
            <w:szCs w:val="24"/>
          </w:rPr>
          <w:t>https://europa.eu/european-union/about-eu_sl</w:t>
        </w:r>
      </w:hyperlink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</w:p>
    <w:p w:rsidR="009C3941" w:rsidRDefault="00214519" w:rsidP="009C3941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je držav, ki so marca 2020</w:t>
      </w:r>
      <w:bookmarkStart w:id="0" w:name="_GoBack"/>
      <w:bookmarkEnd w:id="0"/>
      <w:r w:rsidR="009C3941">
        <w:rPr>
          <w:rFonts w:ascii="Arial" w:hAnsi="Arial" w:cs="Arial"/>
          <w:sz w:val="24"/>
          <w:szCs w:val="24"/>
        </w:rPr>
        <w:t xml:space="preserve"> članice EU?</w:t>
      </w:r>
    </w:p>
    <w:p w:rsidR="009C3941" w:rsidRDefault="009C3941" w:rsidP="009C3941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prebivalcev ima EU?</w:t>
      </w:r>
    </w:p>
    <w:p w:rsidR="009C3941" w:rsidRDefault="009C3941" w:rsidP="009C3941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jezikov govorijo prebivalci EU?</w:t>
      </w:r>
    </w:p>
    <w:p w:rsidR="009C3941" w:rsidRDefault="009C3941" w:rsidP="009C3941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Sloveniji plačujemo z evri. V katerih sosednjih državah tudi plačujejo z njimi?</w:t>
      </w:r>
    </w:p>
    <w:p w:rsidR="009C3941" w:rsidRDefault="009C3941" w:rsidP="009C3941">
      <w:pPr>
        <w:rPr>
          <w:rFonts w:ascii="Arial" w:hAnsi="Arial" w:cs="Arial"/>
          <w:sz w:val="24"/>
          <w:szCs w:val="24"/>
        </w:rPr>
      </w:pPr>
    </w:p>
    <w:p w:rsidR="009C3941" w:rsidRDefault="009C3941" w:rsidP="009C3941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Smiselno poveži spodnje pojme!</w:t>
      </w:r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Slogan EU                                  12 zvezdic</w:t>
      </w:r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 Evrope                                 Oda radosti</w:t>
      </w:r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Evropska himna                           Združeni v različnosti</w:t>
      </w:r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Evropska zastava                         9. maj</w:t>
      </w:r>
    </w:p>
    <w:p w:rsidR="009C3941" w:rsidRDefault="009C3941" w:rsidP="009C3941">
      <w:pPr>
        <w:pStyle w:val="Odstavekseznama"/>
        <w:rPr>
          <w:rFonts w:ascii="Arial" w:hAnsi="Arial" w:cs="Arial"/>
          <w:sz w:val="24"/>
          <w:szCs w:val="24"/>
        </w:rPr>
      </w:pPr>
    </w:p>
    <w:p w:rsidR="009C3941" w:rsidRDefault="009C3941" w:rsidP="009C3941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Kateri simbol EU je povezan z delom Ludwiga van Beethovna?</w:t>
      </w:r>
    </w:p>
    <w:p w:rsidR="009C3941" w:rsidRDefault="009C3941" w:rsidP="009C3941">
      <w:pPr>
        <w:pStyle w:val="Odstavekseznam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Napiši, kaj veš o tem simbolu.</w:t>
      </w:r>
    </w:p>
    <w:p w:rsidR="009C3941" w:rsidRDefault="009C3941" w:rsidP="009C3941">
      <w:pPr>
        <w:rPr>
          <w:rFonts w:ascii="Arial" w:hAnsi="Arial" w:cs="Arial"/>
          <w:sz w:val="24"/>
          <w:szCs w:val="24"/>
        </w:rPr>
      </w:pPr>
    </w:p>
    <w:p w:rsidR="009C3941" w:rsidRDefault="009C3941" w:rsidP="009C3941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je trditev pravilna ali napačna. Pravilno trditev zapiši v zvezek. Napačno trditev popravi in prav tako zapiši v zvezek.</w:t>
      </w:r>
    </w:p>
    <w:p w:rsidR="009C3941" w:rsidRDefault="009C3941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zastavi EU je 27 rumenih zvezdic.</w:t>
      </w:r>
    </w:p>
    <w:p w:rsidR="00821B1F" w:rsidRDefault="00821B1F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Večina politikov, ki vodijo EU, dela v pisarnah v Madridu.</w:t>
      </w:r>
    </w:p>
    <w:p w:rsidR="00821B1F" w:rsidRDefault="00821B1F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Vsak državljan republike Slovenije je tudi državljan EU.</w:t>
      </w:r>
    </w:p>
    <w:p w:rsidR="00821B1F" w:rsidRDefault="00821B1F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vseh državah, ki so članice EU, uporabljajo evro kot svojo valuto.</w:t>
      </w:r>
    </w:p>
    <w:p w:rsidR="00821B1F" w:rsidRDefault="00821B1F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Predstavniki Slovenije morajo na skupnih sestankih članic EU govoriti angleško.</w:t>
      </w:r>
    </w:p>
    <w:p w:rsidR="00821B1F" w:rsidRDefault="00821B1F" w:rsidP="009C394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 članicami EU ima največ prebivalcev Nemčija (82 milijonov), najmanj pa Malta (približno pol milijona).</w:t>
      </w:r>
    </w:p>
    <w:p w:rsidR="00821B1F" w:rsidRDefault="00821B1F" w:rsidP="00821B1F">
      <w:pPr>
        <w:rPr>
          <w:rFonts w:ascii="Arial" w:hAnsi="Arial" w:cs="Arial"/>
          <w:sz w:val="24"/>
          <w:szCs w:val="24"/>
        </w:rPr>
      </w:pPr>
    </w:p>
    <w:p w:rsidR="00821B1F" w:rsidRDefault="00821B1F" w:rsidP="0016143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»streho Evropske unije (EU) so zapisane</w:t>
      </w:r>
      <w:r w:rsidR="00161439">
        <w:rPr>
          <w:rFonts w:ascii="Arial" w:hAnsi="Arial" w:cs="Arial"/>
          <w:sz w:val="24"/>
          <w:szCs w:val="24"/>
        </w:rPr>
        <w:t xml:space="preserve"> najpomembnejše ustanove (ali institucije) EU. V zvezek si preriši shemo in smiselno poveži ustanove z njihovimi nalogami. Pomagaj si s spletom ali učb. str. 58–</w:t>
      </w:r>
      <w:r w:rsidR="00161439" w:rsidRPr="00161439">
        <w:rPr>
          <w:rFonts w:ascii="Arial" w:hAnsi="Arial" w:cs="Arial"/>
          <w:sz w:val="24"/>
          <w:szCs w:val="24"/>
        </w:rPr>
        <w:t>61</w:t>
      </w:r>
      <w:r w:rsidR="00161439">
        <w:rPr>
          <w:rFonts w:ascii="Arial" w:hAnsi="Arial" w:cs="Arial"/>
          <w:sz w:val="24"/>
          <w:szCs w:val="24"/>
        </w:rPr>
        <w:t>.</w:t>
      </w:r>
    </w:p>
    <w:p w:rsidR="00161439" w:rsidRPr="00161439" w:rsidRDefault="00161439" w:rsidP="00161439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19675" cy="35509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 institucije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39676" r="10549" b="17882"/>
                    <a:stretch/>
                  </pic:blipFill>
                  <pic:spPr bwMode="auto">
                    <a:xfrm>
                      <a:off x="0" y="0"/>
                      <a:ext cx="5021426" cy="355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B1F" w:rsidRDefault="00821B1F" w:rsidP="00821B1F">
      <w:pPr>
        <w:rPr>
          <w:rFonts w:ascii="Arial" w:hAnsi="Arial" w:cs="Arial"/>
          <w:sz w:val="24"/>
          <w:szCs w:val="24"/>
        </w:rPr>
      </w:pPr>
    </w:p>
    <w:p w:rsidR="00D65624" w:rsidRDefault="00D65624" w:rsidP="00D6562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pomočjo svetovnega spleta pridobi informacijo, kdo so trenutni slov</w:t>
      </w:r>
      <w:r w:rsidR="00933257">
        <w:rPr>
          <w:rFonts w:ascii="Arial" w:hAnsi="Arial" w:cs="Arial"/>
          <w:sz w:val="24"/>
          <w:szCs w:val="24"/>
        </w:rPr>
        <w:t>enski poslanci v Evropskem</w:t>
      </w:r>
      <w:r>
        <w:rPr>
          <w:rFonts w:ascii="Arial" w:hAnsi="Arial" w:cs="Arial"/>
          <w:sz w:val="24"/>
          <w:szCs w:val="24"/>
        </w:rPr>
        <w:t xml:space="preserve"> parlament</w:t>
      </w:r>
      <w:r w:rsidR="00933257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! Zapiši jih v zvezek.</w:t>
      </w:r>
    </w:p>
    <w:p w:rsidR="00D65624" w:rsidRDefault="00933257" w:rsidP="00D6562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pomočjo spleta poišči informacijo, katera država trenutno predseduje Svetu EU. Zapiši jo v zvezek</w:t>
      </w:r>
    </w:p>
    <w:p w:rsidR="00933257" w:rsidRDefault="00933257" w:rsidP="00D65624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pomočjo spleta poišči, kdo je predsednik Evropske komisije in katere naloge opravlja. Zapiši v zvezek.</w:t>
      </w:r>
    </w:p>
    <w:p w:rsidR="00933257" w:rsidRDefault="00933257" w:rsidP="0093325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izvleček iz članka in odgovori na vprašanji.</w:t>
      </w:r>
    </w:p>
    <w:p w:rsidR="00933257" w:rsidRDefault="008C1BF8" w:rsidP="00933257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24791" cy="19240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zvleček1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5530" r="37830" b="80523"/>
                    <a:stretch/>
                  </pic:blipFill>
                  <pic:spPr bwMode="auto">
                    <a:xfrm>
                      <a:off x="0" y="0"/>
                      <a:ext cx="5226314" cy="192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257" w:rsidRDefault="00933257" w:rsidP="00933257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Napiši, kdo ima v EU glavno besedo pri sprejemanju skupnih pravil.</w:t>
      </w:r>
    </w:p>
    <w:p w:rsidR="00933257" w:rsidRDefault="00933257" w:rsidP="00933257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veljajo evropski zakoni tudi v Sloveniji? Utemelji odgovor.</w:t>
      </w:r>
    </w:p>
    <w:p w:rsidR="00933257" w:rsidRDefault="00182B71" w:rsidP="0093325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Mnogi zakoni, ki jih sprejmejo evropski poslanci, zadevajo naše vsakdanje življenje. Zato morajo državljani EU spremljati, kakšne zakone potrdijo v Bruslju. Preberi izvleček iz članka in odgovori na vprašanja.</w:t>
      </w:r>
    </w:p>
    <w:p w:rsidR="00182B71" w:rsidRDefault="00A425DC" w:rsidP="00182B7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146863" cy="23907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zvleček2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170" r="29924" b="74511"/>
                    <a:stretch/>
                  </pic:blipFill>
                  <pic:spPr bwMode="auto">
                    <a:xfrm>
                      <a:off x="0" y="0"/>
                      <a:ext cx="5153296" cy="239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257" w:rsidRDefault="00933257" w:rsidP="00933257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Ali je bila Nutella v Italiji prepovedana?</w:t>
      </w:r>
    </w:p>
    <w:p w:rsidR="00933257" w:rsidRDefault="00933257" w:rsidP="00933257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je novi evropski zakon zahteval od tistih, ki izdelujejo prehranske izdelke?</w:t>
      </w:r>
    </w:p>
    <w:p w:rsidR="00182B71" w:rsidRDefault="00182B71" w:rsidP="00933257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bil namen evropskih poslancev, ki so glasovali za ta zakon, dober ali slab? Zakaj tako misli?</w:t>
      </w:r>
    </w:p>
    <w:p w:rsidR="00182B71" w:rsidRDefault="00182B71" w:rsidP="00182B71">
      <w:pPr>
        <w:rPr>
          <w:rFonts w:ascii="Arial" w:hAnsi="Arial" w:cs="Arial"/>
          <w:sz w:val="24"/>
          <w:szCs w:val="24"/>
        </w:rPr>
      </w:pPr>
    </w:p>
    <w:p w:rsidR="00182B71" w:rsidRDefault="00182B71" w:rsidP="00182B71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spodnji izvleček iz članka in odgovori na vprašanja.</w:t>
      </w:r>
    </w:p>
    <w:p w:rsidR="00182B71" w:rsidRDefault="00A425DC" w:rsidP="00182B7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18463" cy="225742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zvleče3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6853" r="40311" b="74631"/>
                    <a:stretch/>
                  </pic:blipFill>
                  <pic:spPr bwMode="auto">
                    <a:xfrm>
                      <a:off x="0" y="0"/>
                      <a:ext cx="5222865" cy="225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B71" w:rsidRDefault="00182B71" w:rsidP="00182B71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EU deluje zraven parlamenta še druge politične ustanove. Ena od teh ustanov je omenjena v članku. Kako se imenuje?</w:t>
      </w:r>
    </w:p>
    <w:p w:rsidR="00182B71" w:rsidRDefault="00182B71" w:rsidP="00182B71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članov iz vsake države EU je v tej ustanovi?</w:t>
      </w:r>
    </w:p>
    <w:p w:rsidR="00182B71" w:rsidRDefault="00182B71" w:rsidP="00182B71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 ime in priimek trenutnega člana komisije iz Slovenije. Za katero področje je odgovoren?</w:t>
      </w:r>
    </w:p>
    <w:p w:rsidR="00182B71" w:rsidRDefault="00182B71" w:rsidP="00182B71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Evropska komisija opravlja več nalog. Ena je opisana v zgornjem članku. Katera?</w:t>
      </w:r>
    </w:p>
    <w:p w:rsidR="00182B71" w:rsidRPr="00182B71" w:rsidRDefault="00182B71" w:rsidP="00182B71">
      <w:pPr>
        <w:pStyle w:val="Odstavekseznama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Zakaj veliko potrošnikov v EU nasprotuje odločitvi, ki je opisana v zgornjem besedilu članka?</w:t>
      </w:r>
    </w:p>
    <w:sectPr w:rsidR="00182B71" w:rsidRPr="00182B7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5DC" w:rsidRDefault="00A425DC" w:rsidP="00A425DC">
      <w:pPr>
        <w:spacing w:line="240" w:lineRule="auto"/>
      </w:pPr>
      <w:r>
        <w:separator/>
      </w:r>
    </w:p>
  </w:endnote>
  <w:endnote w:type="continuationSeparator" w:id="0">
    <w:p w:rsidR="00A425DC" w:rsidRDefault="00A425DC" w:rsidP="00A425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7951790"/>
      <w:docPartObj>
        <w:docPartGallery w:val="Page Numbers (Bottom of Page)"/>
        <w:docPartUnique/>
      </w:docPartObj>
    </w:sdtPr>
    <w:sdtEndPr/>
    <w:sdtContent>
      <w:p w:rsidR="00A425DC" w:rsidRDefault="00A425D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519">
          <w:rPr>
            <w:noProof/>
          </w:rPr>
          <w:t>4</w:t>
        </w:r>
        <w:r>
          <w:fldChar w:fldCharType="end"/>
        </w:r>
      </w:p>
    </w:sdtContent>
  </w:sdt>
  <w:p w:rsidR="00A425DC" w:rsidRDefault="00A425D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5DC" w:rsidRDefault="00A425DC" w:rsidP="00A425DC">
      <w:pPr>
        <w:spacing w:line="240" w:lineRule="auto"/>
      </w:pPr>
      <w:r>
        <w:separator/>
      </w:r>
    </w:p>
  </w:footnote>
  <w:footnote w:type="continuationSeparator" w:id="0">
    <w:p w:rsidR="00A425DC" w:rsidRDefault="00A425DC" w:rsidP="00A425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122F9"/>
    <w:multiLevelType w:val="multilevel"/>
    <w:tmpl w:val="5B789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81C0F45"/>
    <w:multiLevelType w:val="hybridMultilevel"/>
    <w:tmpl w:val="5CAC8BCE"/>
    <w:lvl w:ilvl="0" w:tplc="7938F1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756B5E"/>
    <w:multiLevelType w:val="hybridMultilevel"/>
    <w:tmpl w:val="DD94F6F4"/>
    <w:lvl w:ilvl="0" w:tplc="A4BAF5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9939D0"/>
    <w:multiLevelType w:val="hybridMultilevel"/>
    <w:tmpl w:val="B73E36C4"/>
    <w:lvl w:ilvl="0" w:tplc="67C468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41"/>
    <w:rsid w:val="00161439"/>
    <w:rsid w:val="00182B71"/>
    <w:rsid w:val="00214519"/>
    <w:rsid w:val="00597CF4"/>
    <w:rsid w:val="00821B1F"/>
    <w:rsid w:val="008C1BF8"/>
    <w:rsid w:val="00933257"/>
    <w:rsid w:val="009C3941"/>
    <w:rsid w:val="00A425DC"/>
    <w:rsid w:val="00D6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A938A-2E06-428C-A281-42122B9E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C394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C3941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A425DC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425DC"/>
  </w:style>
  <w:style w:type="paragraph" w:styleId="Noga">
    <w:name w:val="footer"/>
    <w:basedOn w:val="Navaden"/>
    <w:link w:val="NogaZnak"/>
    <w:uiPriority w:val="99"/>
    <w:unhideWhenUsed/>
    <w:rsid w:val="00A425DC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425D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5DC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5D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ropa.eu/european-union/about-eu_s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Zelenko</dc:creator>
  <cp:keywords/>
  <dc:description/>
  <cp:lastModifiedBy>Anita Zelenko</cp:lastModifiedBy>
  <cp:revision>2</cp:revision>
  <cp:lastPrinted>2019-03-07T20:57:00Z</cp:lastPrinted>
  <dcterms:created xsi:type="dcterms:W3CDTF">2020-03-16T16:56:00Z</dcterms:created>
  <dcterms:modified xsi:type="dcterms:W3CDTF">2020-03-16T16:56:00Z</dcterms:modified>
</cp:coreProperties>
</file>