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A5F84" w14:textId="77777777" w:rsidR="0092084D" w:rsidRPr="0092084D" w:rsidRDefault="0092084D" w:rsidP="0092084D">
      <w:pPr>
        <w:spacing w:before="100" w:beforeAutospacing="1" w:after="100" w:afterAutospacing="1" w:line="276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l-SI"/>
        </w:rPr>
      </w:pPr>
      <w:bookmarkStart w:id="0" w:name="_GoBack"/>
      <w:bookmarkEnd w:id="0"/>
      <w:r w:rsidRPr="009208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l-SI"/>
        </w:rPr>
        <w:t>POSTOPEK VPISA V 1. RAZRED</w:t>
      </w:r>
    </w:p>
    <w:p w14:paraId="763F065E" w14:textId="77777777" w:rsidR="0092084D" w:rsidRPr="0092084D" w:rsidRDefault="0092084D" w:rsidP="0092084D">
      <w:pPr>
        <w:spacing w:before="100" w:beforeAutospacing="1" w:after="100" w:afterAutospacing="1" w:line="276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92084D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Vpis (44. člen)</w:t>
      </w:r>
    </w:p>
    <w:p w14:paraId="6AE445EC" w14:textId="77777777" w:rsidR="0092084D" w:rsidRPr="0092084D" w:rsidRDefault="0092084D" w:rsidP="0092084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2084D">
        <w:rPr>
          <w:rFonts w:ascii="Times New Roman" w:eastAsia="Times New Roman" w:hAnsi="Times New Roman" w:cs="Times New Roman"/>
          <w:sz w:val="24"/>
          <w:szCs w:val="24"/>
          <w:lang w:eastAsia="sl-SI"/>
        </w:rPr>
        <w:t>Osnovna šola vpisuje otroke v 1. razred v mesecu februarju za naslednje šolsko leto.</w:t>
      </w:r>
    </w:p>
    <w:p w14:paraId="525B5FA7" w14:textId="77777777" w:rsidR="0092084D" w:rsidRDefault="0092084D" w:rsidP="0092084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2084D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14:paraId="16715952" w14:textId="77777777" w:rsidR="0092084D" w:rsidRPr="0092084D" w:rsidRDefault="0092084D" w:rsidP="0092084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2084D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Pogoji za vpis (45. člen)</w:t>
      </w:r>
    </w:p>
    <w:p w14:paraId="157C557D" w14:textId="77777777" w:rsidR="0092084D" w:rsidRDefault="0092084D" w:rsidP="0092084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2084D">
        <w:rPr>
          <w:rFonts w:ascii="Times New Roman" w:eastAsia="Times New Roman" w:hAnsi="Times New Roman" w:cs="Times New Roman"/>
          <w:sz w:val="24"/>
          <w:szCs w:val="24"/>
          <w:lang w:eastAsia="sl-SI"/>
        </w:rPr>
        <w:t>Starši morajo v 1. razred osnovne šole vpisati otroke, ki bodo v koledarskem letu, v katerem bodo začeli obiskovati šolo, dopolnili starost 6 let. V mesecu februarju bomo tako vpisovali otroke rojene od 1.1.2014 do 31.12.2014.</w:t>
      </w:r>
    </w:p>
    <w:p w14:paraId="5DE866D0" w14:textId="20D6F72D" w:rsidR="0092084D" w:rsidRDefault="00076020" w:rsidP="0092084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76020">
        <w:rPr>
          <w:rFonts w:ascii="Times New Roman" w:eastAsia="Times New Roman" w:hAnsi="Times New Roman" w:cs="Times New Roman"/>
          <w:sz w:val="24"/>
          <w:szCs w:val="24"/>
          <w:lang w:eastAsia="sl-SI"/>
        </w:rPr>
        <w:t>Otroku se lahko začetek šolanja na predlog staršev, zdravstvene službe oziroma na podlagi odločbe o usmeritvi odloži za eno leto, če se ugotovi, da otrok ni pripravljen za vstop v šolo.</w:t>
      </w:r>
    </w:p>
    <w:p w14:paraId="71D5336A" w14:textId="77777777" w:rsidR="00076020" w:rsidRPr="0092084D" w:rsidRDefault="00076020" w:rsidP="0092084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7BD2190" w14:textId="77777777" w:rsidR="0092084D" w:rsidRPr="0092084D" w:rsidRDefault="0092084D" w:rsidP="0092084D">
      <w:pPr>
        <w:spacing w:before="100" w:beforeAutospacing="1" w:after="100" w:afterAutospacing="1" w:line="276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92084D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Ugotavljanje pripravljenosti (46. člen)</w:t>
      </w:r>
    </w:p>
    <w:p w14:paraId="6DBD6FA5" w14:textId="77777777" w:rsidR="0092084D" w:rsidRPr="0092084D" w:rsidRDefault="0092084D" w:rsidP="0092084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2084D">
        <w:rPr>
          <w:rFonts w:ascii="Times New Roman" w:eastAsia="Times New Roman" w:hAnsi="Times New Roman" w:cs="Times New Roman"/>
          <w:sz w:val="24"/>
          <w:szCs w:val="24"/>
          <w:lang w:eastAsia="sl-SI"/>
        </w:rPr>
        <w:t>Ob vpisu otroka v osnovno šolo se lahko na željo staršev ugotavlja pripravljenost otroka za vstop v šolo. Če starši predlagajo odložitev šolanja, ker menijo, da njihov otrok ni pripravljen za vstop v šolo, oziroma če odložitev šolanja predlaga zdravstvena služba, je ugotavljanje pripravljenosti otroka za vstop v šolo obvezno. O ugotovitvah komisije, ki jo imenuje ravnatelj, morajo biti starši obveščeni najmanj tri mesece pred začetkom pouka.</w:t>
      </w:r>
    </w:p>
    <w:p w14:paraId="17710115" w14:textId="77777777" w:rsidR="0092084D" w:rsidRPr="0092084D" w:rsidRDefault="0092084D" w:rsidP="0092084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2084D">
        <w:rPr>
          <w:rFonts w:ascii="Times New Roman" w:eastAsia="Times New Roman" w:hAnsi="Times New Roman" w:cs="Times New Roman"/>
          <w:sz w:val="24"/>
          <w:szCs w:val="24"/>
          <w:lang w:eastAsia="sl-SI"/>
        </w:rPr>
        <w:t>  </w:t>
      </w:r>
    </w:p>
    <w:p w14:paraId="65434B15" w14:textId="77777777" w:rsidR="0092084D" w:rsidRPr="0092084D" w:rsidRDefault="0092084D" w:rsidP="0092084D">
      <w:pPr>
        <w:spacing w:before="100" w:beforeAutospacing="1" w:after="100" w:afterAutospacing="1" w:line="276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92084D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Šolski okoliš (48. člen)</w:t>
      </w:r>
    </w:p>
    <w:p w14:paraId="61A45744" w14:textId="77777777" w:rsidR="0092084D" w:rsidRPr="0092084D" w:rsidRDefault="0092084D" w:rsidP="0092084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2084D">
        <w:rPr>
          <w:rFonts w:ascii="Times New Roman" w:eastAsia="Times New Roman" w:hAnsi="Times New Roman" w:cs="Times New Roman"/>
          <w:sz w:val="24"/>
          <w:szCs w:val="24"/>
          <w:lang w:eastAsia="sl-SI"/>
        </w:rPr>
        <w:t>Starši imajo pravico vpisati otroka v javno osnovno šolo ali v zasebno osnovno šolo s koncesijo v šolskem okolišu, v katerem otrok stalno oziroma začasno prebiva, javna osnovna šola oziroma zasebna osnovna šola s koncesijo v tem okolišu, pa je dolžna na željo staršev otroka vpisati. Seznam otrok iz šolskega okoliša, ki jih je javna ali zasebna šola s koncesijo dolžna vpisati v 1. razred, si šola pridobi iz evidence šoloobveznih otrok, ki jo vodi ministrstvo, pristojno za šolstvo (v nadaljevanju: ministrstvo). Ministrstvo si pridobi podatke o šoloobveznih otrocih iz registra stalnega prebivalstva in razvida začasnega prebivališča.</w:t>
      </w:r>
    </w:p>
    <w:p w14:paraId="78B4C875" w14:textId="77777777" w:rsidR="0092084D" w:rsidRPr="0092084D" w:rsidRDefault="0092084D" w:rsidP="0092084D">
      <w:pPr>
        <w:spacing w:line="276" w:lineRule="auto"/>
        <w:jc w:val="both"/>
        <w:rPr>
          <w:rFonts w:ascii="Times New Roman" w:hAnsi="Times New Roman" w:cs="Times New Roman"/>
          <w:sz w:val="24"/>
          <w:szCs w:val="20"/>
          <w:u w:val="single"/>
        </w:rPr>
      </w:pPr>
      <w:r w:rsidRPr="0092084D">
        <w:rPr>
          <w:rFonts w:ascii="Times New Roman" w:hAnsi="Times New Roman" w:cs="Times New Roman"/>
          <w:sz w:val="24"/>
          <w:szCs w:val="20"/>
        </w:rPr>
        <w:t xml:space="preserve">Šolski okoliš OŠ Sv. Jurij ob Ščavnici zajema naselja: Biserjane, Blaguš, Bolehnečici, Brezje, Čakova, Dragotinci, </w:t>
      </w:r>
      <w:proofErr w:type="spellStart"/>
      <w:r w:rsidRPr="0092084D">
        <w:rPr>
          <w:rFonts w:ascii="Times New Roman" w:hAnsi="Times New Roman" w:cs="Times New Roman"/>
          <w:sz w:val="24"/>
          <w:szCs w:val="20"/>
        </w:rPr>
        <w:t>Gaberc</w:t>
      </w:r>
      <w:proofErr w:type="spellEnd"/>
      <w:r w:rsidRPr="0092084D">
        <w:rPr>
          <w:rFonts w:ascii="Times New Roman" w:hAnsi="Times New Roman" w:cs="Times New Roman"/>
          <w:sz w:val="24"/>
          <w:szCs w:val="20"/>
        </w:rPr>
        <w:t>, Galušak, Grabonoš, Grabšinci, Jamna, Kočki Vrh, Kokolajnščak, Kraljevci, Kupetinci, Kutinci, Mali Moravščak, Rožički Vrh, Selišči, Slaptinci, Sovjak, Stanetinci, Stara Gora, Terbegovci, Sveti Jurij ob Ščavnici, Ženik, Žihlava.</w:t>
      </w:r>
    </w:p>
    <w:p w14:paraId="5B617BA4" w14:textId="77777777" w:rsidR="00076020" w:rsidRDefault="00076020" w:rsidP="0092084D">
      <w:pPr>
        <w:spacing w:before="100" w:beforeAutospacing="1" w:after="100" w:afterAutospacing="1" w:line="276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14:paraId="6A126C47" w14:textId="0BF1EEC4" w:rsidR="0092084D" w:rsidRPr="0092084D" w:rsidRDefault="0092084D" w:rsidP="0092084D">
      <w:pPr>
        <w:spacing w:before="100" w:beforeAutospacing="1" w:after="100" w:afterAutospacing="1" w:line="276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92084D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lastRenderedPageBreak/>
        <w:t>Prepis na drugo osnovno šolo</w:t>
      </w:r>
    </w:p>
    <w:p w14:paraId="5FD0D4D4" w14:textId="77777777" w:rsidR="0092084D" w:rsidRDefault="0092084D" w:rsidP="0092084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2084D">
        <w:rPr>
          <w:rFonts w:ascii="Times New Roman" w:eastAsia="Times New Roman" w:hAnsi="Times New Roman" w:cs="Times New Roman"/>
          <w:sz w:val="24"/>
          <w:szCs w:val="24"/>
          <w:lang w:eastAsia="sl-SI"/>
        </w:rPr>
        <w:t>Če ne stanujete v našem šolskem okolišu, pa želite, da otrok obiskuje našo šolo, morate najprej vpisati otroka na matično šolo, nato pa pri nas podate pisno Vlogo za prepis v 1. razred, v kateri navedete vzroke za vašo odločitev. Na podlagi podane vloge se bomo posvetovali z matično šolo in vas obvestili o možnostih vpisa k nam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 Vlogo za prepis na našo šolo morate oddati najkasneje v 14 dneh po izteku roka za vpis.</w:t>
      </w:r>
    </w:p>
    <w:p w14:paraId="6981BE93" w14:textId="77777777" w:rsidR="0092084D" w:rsidRDefault="0092084D" w:rsidP="0092084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2084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drugo osnovno šolo lahko starši vpišejo otroka, če ta šola s tem soglaša. Med šolanjem lahko učenec prestopi na drugo osnovno šolo, če ta šola s tem soglaša. Če se učenec med šolanjem preseli v šolski okoliš druge osnovne šole, ima pravico dokončati šolanje na šoli, v katero je vpisan. </w:t>
      </w:r>
    </w:p>
    <w:p w14:paraId="31790D62" w14:textId="77777777" w:rsidR="0092084D" w:rsidRPr="0092084D" w:rsidRDefault="0092084D" w:rsidP="0092084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2084D">
        <w:rPr>
          <w:rFonts w:ascii="Times New Roman" w:eastAsia="Times New Roman" w:hAnsi="Times New Roman" w:cs="Times New Roman"/>
          <w:sz w:val="24"/>
          <w:szCs w:val="24"/>
          <w:lang w:eastAsia="sl-SI"/>
        </w:rPr>
        <w:t>V primeru, da starši želite otroka vpisati na drugo šolo (v drugem šolskem okolišu), a otrok spada v naš šolski okoliš je postopek naslednji:</w:t>
      </w:r>
    </w:p>
    <w:p w14:paraId="0C03255F" w14:textId="77777777" w:rsidR="0092084D" w:rsidRPr="0092084D" w:rsidRDefault="0092084D" w:rsidP="0092084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2084D">
        <w:rPr>
          <w:rFonts w:ascii="Times New Roman" w:eastAsia="Times New Roman" w:hAnsi="Times New Roman" w:cs="Times New Roman"/>
          <w:sz w:val="24"/>
          <w:szCs w:val="24"/>
          <w:lang w:eastAsia="sl-SI"/>
        </w:rPr>
        <w:t>vpišete otroka pri nas,</w:t>
      </w:r>
    </w:p>
    <w:p w14:paraId="6FBD6CE6" w14:textId="77777777" w:rsidR="0092084D" w:rsidRPr="0092084D" w:rsidRDefault="0092084D" w:rsidP="0092084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2084D">
        <w:rPr>
          <w:rFonts w:ascii="Times New Roman" w:eastAsia="Times New Roman" w:hAnsi="Times New Roman" w:cs="Times New Roman"/>
          <w:sz w:val="24"/>
          <w:szCs w:val="24"/>
          <w:lang w:eastAsia="sl-SI"/>
        </w:rPr>
        <w:t>na izbrani šoli podate pisno Vlogo za prepis (najkasneje v 14 dneh po izteku roka za vpis) v kateri navedite razloge za prešolanje.</w:t>
      </w:r>
    </w:p>
    <w:p w14:paraId="5107A705" w14:textId="77777777" w:rsidR="0092084D" w:rsidRPr="0092084D" w:rsidRDefault="0092084D" w:rsidP="0092084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2084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Vpis otrok v javno osnovno šolo ureja Zakon o osnovni šoli (Ur. l. RS, št. 81/06,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102/07, 107/10, 87/11, 40/12-ZUJF, 63/13, 46/16-ZOFVI-L)</w:t>
      </w:r>
    </w:p>
    <w:p w14:paraId="2D9F4136" w14:textId="58F295AB" w:rsidR="00795C93" w:rsidRDefault="00795C93" w:rsidP="0092084D">
      <w:pPr>
        <w:spacing w:line="276" w:lineRule="auto"/>
        <w:rPr>
          <w:sz w:val="24"/>
          <w:szCs w:val="24"/>
        </w:rPr>
      </w:pPr>
    </w:p>
    <w:p w14:paraId="6D64A526" w14:textId="38396C1F" w:rsidR="0014087A" w:rsidRDefault="0014087A" w:rsidP="0092084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Dodatne informacije:</w:t>
      </w:r>
    </w:p>
    <w:p w14:paraId="0DF5BA0E" w14:textId="19C9B089" w:rsidR="0014087A" w:rsidRDefault="0014087A" w:rsidP="0014087A">
      <w:pPr>
        <w:pStyle w:val="Odstavekseznama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02/5689110</w:t>
      </w:r>
    </w:p>
    <w:p w14:paraId="69864086" w14:textId="074627FE" w:rsidR="0014087A" w:rsidRPr="0014087A" w:rsidRDefault="0014087A" w:rsidP="0014087A">
      <w:pPr>
        <w:pStyle w:val="Odstavekseznama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katja.perko1@guest.arnes.si</w:t>
      </w:r>
    </w:p>
    <w:sectPr w:rsidR="0014087A" w:rsidRPr="00140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16C1D"/>
    <w:multiLevelType w:val="multilevel"/>
    <w:tmpl w:val="D634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AC0F55"/>
    <w:multiLevelType w:val="hybridMultilevel"/>
    <w:tmpl w:val="BF5266D8"/>
    <w:lvl w:ilvl="0" w:tplc="D0CE2F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4D"/>
    <w:rsid w:val="00076020"/>
    <w:rsid w:val="0014087A"/>
    <w:rsid w:val="003C0F9C"/>
    <w:rsid w:val="00673460"/>
    <w:rsid w:val="00795C93"/>
    <w:rsid w:val="0092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65693"/>
  <w15:chartTrackingRefBased/>
  <w15:docId w15:val="{54651522-C400-4A7B-9A34-D114E1AC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4">
    <w:name w:val="heading 4"/>
    <w:basedOn w:val="Navaden"/>
    <w:link w:val="Naslov4Znak"/>
    <w:uiPriority w:val="9"/>
    <w:qFormat/>
    <w:rsid w:val="009208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6">
    <w:name w:val="heading 6"/>
    <w:basedOn w:val="Navaden"/>
    <w:link w:val="Naslov6Znak"/>
    <w:uiPriority w:val="9"/>
    <w:qFormat/>
    <w:rsid w:val="0092084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92084D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92084D"/>
    <w:rPr>
      <w:rFonts w:ascii="Times New Roman" w:eastAsia="Times New Roman" w:hAnsi="Times New Roman" w:cs="Times New Roman"/>
      <w:b/>
      <w:bCs/>
      <w:sz w:val="15"/>
      <w:szCs w:val="15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920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140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606879E1F19F4B88C1490E74D60DE2" ma:contentTypeVersion="9" ma:contentTypeDescription="Ustvari nov dokument." ma:contentTypeScope="" ma:versionID="2f3d096b7e3e74418ea8e7c9a938b968">
  <xsd:schema xmlns:xsd="http://www.w3.org/2001/XMLSchema" xmlns:xs="http://www.w3.org/2001/XMLSchema" xmlns:p="http://schemas.microsoft.com/office/2006/metadata/properties" xmlns:ns3="0ce74f76-40b1-4210-9122-efbcd1f501ae" xmlns:ns4="d1f62b4b-4504-48de-ba98-d0fb679c3c6d" targetNamespace="http://schemas.microsoft.com/office/2006/metadata/properties" ma:root="true" ma:fieldsID="f68302e285d202500cb3d0520f133b30" ns3:_="" ns4:_="">
    <xsd:import namespace="0ce74f76-40b1-4210-9122-efbcd1f501ae"/>
    <xsd:import namespace="d1f62b4b-4504-48de-ba98-d0fb679c3c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74f76-40b1-4210-9122-efbcd1f501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62b4b-4504-48de-ba98-d0fb679c3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A69EEE-0065-42B6-9491-F57141EC5B3C}">
  <ds:schemaRefs>
    <ds:schemaRef ds:uri="http://purl.org/dc/elements/1.1/"/>
    <ds:schemaRef ds:uri="http://schemas.microsoft.com/office/infopath/2007/PartnerControls"/>
    <ds:schemaRef ds:uri="0ce74f76-40b1-4210-9122-efbcd1f501ae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d1f62b4b-4504-48de-ba98-d0fb679c3c6d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C98FD40-E01F-42E3-B56D-F17678C24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74f76-40b1-4210-9122-efbcd1f501ae"/>
    <ds:schemaRef ds:uri="d1f62b4b-4504-48de-ba98-d0fb679c3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54A9C7-192B-4521-92B0-FED6B12A44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Perko</dc:creator>
  <cp:keywords/>
  <dc:description/>
  <cp:lastModifiedBy>Anita Zelenko</cp:lastModifiedBy>
  <cp:revision>2</cp:revision>
  <dcterms:created xsi:type="dcterms:W3CDTF">2020-02-03T09:52:00Z</dcterms:created>
  <dcterms:modified xsi:type="dcterms:W3CDTF">2020-02-03T09:52:00Z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0x01010083606879E1F19F4B88C1490E74D60DE2</vt:lpwstr>
  </property>
</Properties>
</file>